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trPr>
          <w:jc w:val="center"/>
        </w:trPr>
        <w:tc>
          <w:tcPr>
            <w:tcW w:w="4621"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rsidR="00B12FE5" w:rsidRDefault="00B12FE5">
            <w:pPr>
              <w:rPr>
                <w:rFonts w:ascii="Times New Roman" w:eastAsia="Times New Roman" w:hAnsi="Times New Roman" w:cs="Times New Roman"/>
              </w:rPr>
            </w:pPr>
          </w:p>
        </w:tc>
        <w:tc>
          <w:tcPr>
            <w:tcW w:w="4134"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rsidR="00B12FE5" w:rsidRDefault="00B12FE5">
            <w:pPr>
              <w:rPr>
                <w:rFonts w:ascii="Times New Roman" w:eastAsia="Times New Roman" w:hAnsi="Times New Roman" w:cs="Times New Roman"/>
              </w:rPr>
            </w:pPr>
          </w:p>
        </w:tc>
      </w:tr>
    </w:tbl>
    <w:p w:rsidR="00B12FE5" w:rsidRDefault="00B12FE5">
      <w:pPr>
        <w:spacing w:after="0" w:line="240" w:lineRule="auto"/>
        <w:rPr>
          <w:rFonts w:ascii="Times New Roman" w:eastAsia="Times New Roman" w:hAnsi="Times New Roman" w:cs="Times New Roman"/>
          <w:b/>
          <w:bCs/>
        </w:rPr>
      </w:pPr>
    </w:p>
    <w:p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rsidR="00B12FE5" w:rsidRDefault="00B12FE5">
      <w:pPr>
        <w:spacing w:after="0" w:line="360" w:lineRule="auto"/>
        <w:rPr>
          <w:rFonts w:ascii="Times New Roman" w:eastAsia="Times New Roman" w:hAnsi="Times New Roman" w:cs="Times New Roman"/>
          <w:b/>
          <w:bCs/>
        </w:rPr>
      </w:pPr>
    </w:p>
    <w:p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rsidR="00B12FE5" w:rsidRDefault="00B12FE5">
      <w:pPr>
        <w:spacing w:after="0" w:line="240" w:lineRule="auto"/>
        <w:jc w:val="both"/>
        <w:rPr>
          <w:rFonts w:ascii="Times New Roman" w:eastAsia="Times New Roman" w:hAnsi="Times New Roman" w:cs="Times New Roman"/>
        </w:rPr>
      </w:pPr>
    </w:p>
    <w:p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rsidR="00B12FE5" w:rsidRDefault="00B12FE5">
      <w:pPr>
        <w:spacing w:after="0" w:line="240" w:lineRule="auto"/>
        <w:jc w:val="both"/>
        <w:rPr>
          <w:rFonts w:ascii="Times New Roman" w:eastAsia="Times New Roman" w:hAnsi="Times New Roman" w:cs="Times New Roman"/>
          <w:b/>
          <w:bCs/>
        </w:rPr>
      </w:pP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rsidR="00B12FE5" w:rsidRDefault="00920E7D">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KARTIK GAJANAN PATIL</w:t>
      </w:r>
    </w:p>
    <w:p w:rsidR="00177AB0" w:rsidRDefault="00152ECC">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03</w:t>
      </w:r>
      <w:r w:rsidR="00177AB0">
        <w:rPr>
          <w:rFonts w:ascii="Times New Roman" w:eastAsia="Times New Roman" w:hAnsi="Times New Roman" w:cs="Times New Roman"/>
          <w:b/>
          <w:bCs/>
          <w:sz w:val="28"/>
          <w:szCs w:val="28"/>
        </w:rPr>
        <w:t>/02</w:t>
      </w:r>
      <w:bookmarkStart w:id="0" w:name="_GoBack"/>
      <w:bookmarkEnd w:id="0"/>
      <w:r w:rsidR="00177AB0">
        <w:rPr>
          <w:rFonts w:ascii="Times New Roman" w:eastAsia="Times New Roman" w:hAnsi="Times New Roman" w:cs="Times New Roman"/>
          <w:b/>
          <w:bCs/>
          <w:sz w:val="28"/>
          <w:szCs w:val="28"/>
        </w:rPr>
        <w:t>/2026</w:t>
      </w: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181"/>
        <w:gridCol w:w="1807"/>
        <w:gridCol w:w="1811"/>
        <w:gridCol w:w="1797"/>
        <w:gridCol w:w="1782"/>
      </w:tblGrid>
      <w:tr w:rsidR="00B12FE5">
        <w:tc>
          <w:tcPr>
            <w:tcW w:w="1819" w:type="dxa"/>
            <w:gridSpan w:val="2"/>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rsidR="00B12FE5" w:rsidRDefault="00B12FE5">
            <w:pPr>
              <w:jc w:val="center"/>
              <w:rPr>
                <w:rFonts w:ascii="Times New Roman" w:eastAsia="Times New Roman" w:hAnsi="Times New Roman" w:cs="Times New Roman"/>
                <w:b/>
                <w:bCs/>
              </w:rPr>
            </w:pPr>
          </w:p>
        </w:tc>
        <w:tc>
          <w:tcPr>
            <w:tcW w:w="1811" w:type="dxa"/>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tc>
          <w:tcPr>
            <w:tcW w:w="1819" w:type="dxa"/>
            <w:gridSpan w:val="2"/>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tcBorders>
              <w:bottom w:val="single" w:sz="4" w:space="0" w:color="000000"/>
            </w:tcBorders>
          </w:tcPr>
          <w:p w:rsidR="00B12FE5" w:rsidRDefault="00E741E6">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rsidR="00B12FE5" w:rsidRDefault="00E741E6">
            <w:pPr>
              <w:jc w:val="center"/>
              <w:rPr>
                <w:rFonts w:ascii="Times New Roman" w:eastAsia="Times New Roman" w:hAnsi="Times New Roman" w:cs="Times New Roman"/>
                <w:b/>
                <w:bCs/>
              </w:rPr>
            </w:pPr>
            <w:r>
              <w:rPr>
                <w:rFonts w:ascii="Times New Roman" w:eastAsia="Times New Roman" w:hAnsi="Times New Roman" w:cs="Times New Roman"/>
                <w:b/>
                <w:bCs/>
              </w:rPr>
              <w:t>23ADS1407</w:t>
            </w:r>
          </w:p>
        </w:tc>
      </w:tr>
      <w:tr w:rsidR="00B12FE5">
        <w:tc>
          <w:tcPr>
            <w:tcW w:w="1819" w:type="dxa"/>
            <w:gridSpan w:val="2"/>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tcBorders>
              <w:bottom w:val="single" w:sz="4" w:space="0" w:color="000000"/>
            </w:tcBorders>
          </w:tcPr>
          <w:p w:rsidR="00B12FE5" w:rsidRDefault="00152ECC">
            <w:pPr>
              <w:jc w:val="center"/>
              <w:rPr>
                <w:rFonts w:ascii="Times New Roman" w:eastAsia="Times New Roman" w:hAnsi="Times New Roman" w:cs="Times New Roman"/>
                <w:b/>
                <w:bCs/>
              </w:rPr>
            </w:pPr>
            <w:r>
              <w:rPr>
                <w:rFonts w:ascii="Times New Roman" w:eastAsia="Times New Roman" w:hAnsi="Times New Roman" w:cs="Times New Roman"/>
                <w:b/>
                <w:bCs/>
              </w:rPr>
              <w:t>144</w:t>
            </w:r>
          </w:p>
        </w:tc>
        <w:tc>
          <w:tcPr>
            <w:tcW w:w="1811"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rsidR="00B12FE5" w:rsidRDefault="00152ECC">
            <w:pPr>
              <w:jc w:val="center"/>
              <w:rPr>
                <w:rFonts w:ascii="Times New Roman" w:eastAsia="Times New Roman" w:hAnsi="Times New Roman" w:cs="Times New Roman"/>
                <w:b/>
                <w:bCs/>
              </w:rPr>
            </w:pPr>
            <w:proofErr w:type="spellStart"/>
            <w:r>
              <w:rPr>
                <w:rFonts w:ascii="Times New Roman" w:eastAsia="Times New Roman" w:hAnsi="Times New Roman" w:cs="Times New Roman"/>
                <w:b/>
                <w:bCs/>
              </w:rPr>
              <w:t>Kartik</w:t>
            </w:r>
            <w:proofErr w:type="spellEnd"/>
            <w:r>
              <w:rPr>
                <w:rFonts w:ascii="Times New Roman" w:eastAsia="Times New Roman" w:hAnsi="Times New Roman" w:cs="Times New Roman"/>
                <w:b/>
                <w:bCs/>
              </w:rPr>
              <w:t xml:space="preserve"> </w:t>
            </w:r>
            <w:proofErr w:type="spellStart"/>
            <w:r>
              <w:rPr>
                <w:rFonts w:ascii="Times New Roman" w:eastAsia="Times New Roman" w:hAnsi="Times New Roman" w:cs="Times New Roman"/>
                <w:b/>
                <w:bCs/>
              </w:rPr>
              <w:t>Patil</w:t>
            </w:r>
            <w:proofErr w:type="spellEnd"/>
          </w:p>
        </w:tc>
      </w:tr>
      <w:tr w:rsidR="00B12FE5">
        <w:tc>
          <w:tcPr>
            <w:tcW w:w="1819" w:type="dxa"/>
            <w:gridSpan w:val="2"/>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p w:rsidR="00B12FE5" w:rsidRDefault="00B12FE5">
            <w:pPr>
              <w:jc w:val="center"/>
              <w:rPr>
                <w:rFonts w:ascii="Times New Roman" w:eastAsia="Times New Roman" w:hAnsi="Times New Roman" w:cs="Times New Roman"/>
                <w:b/>
                <w:bCs/>
              </w:rPr>
            </w:pPr>
          </w:p>
          <w:p w:rsidR="00B12FE5" w:rsidRDefault="00B12FE5">
            <w:pPr>
              <w:jc w:val="center"/>
              <w:rPr>
                <w:rFonts w:ascii="Times New Roman" w:eastAsia="Times New Roman" w:hAnsi="Times New Roman" w:cs="Times New Roman"/>
                <w:b/>
                <w:bCs/>
              </w:rPr>
            </w:pPr>
          </w:p>
        </w:tc>
        <w:tc>
          <w:tcPr>
            <w:tcW w:w="1807"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r>
      <w:tr w:rsidR="00B12FE5" w:rsidTr="00E741E6">
        <w:tc>
          <w:tcPr>
            <w:tcW w:w="1638" w:type="dxa"/>
            <w:tcBorders>
              <w:top w:val="single" w:sz="4" w:space="0" w:color="000000"/>
            </w:tcBorders>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7378" w:type="dxa"/>
            <w:gridSpan w:val="5"/>
            <w:tcBorders>
              <w:top w:val="single" w:sz="4" w:space="0" w:color="000000"/>
            </w:tcBorders>
          </w:tcPr>
          <w:p w:rsidR="00B12FE5" w:rsidRDefault="00E741E6">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03</w:t>
            </w:r>
          </w:p>
        </w:tc>
      </w:tr>
      <w:tr w:rsidR="00B12FE5" w:rsidTr="00E741E6">
        <w:tc>
          <w:tcPr>
            <w:tcW w:w="1638" w:type="dxa"/>
            <w:tcBorders>
              <w:top w:val="single" w:sz="4" w:space="0" w:color="000000"/>
            </w:tcBorders>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7378" w:type="dxa"/>
            <w:gridSpan w:val="5"/>
            <w:tcBorders>
              <w:top w:val="single" w:sz="4" w:space="0" w:color="000000"/>
            </w:tcBorders>
          </w:tcPr>
          <w:p w:rsidR="00B12FE5" w:rsidRDefault="00E741E6">
            <w:pPr>
              <w:jc w:val="center"/>
              <w:rPr>
                <w:rFonts w:ascii="Times New Roman" w:eastAsia="Times New Roman" w:hAnsi="Times New Roman" w:cs="Times New Roman"/>
                <w:b/>
                <w:bCs/>
                <w:sz w:val="28"/>
                <w:szCs w:val="28"/>
              </w:rPr>
            </w:pPr>
            <w:r>
              <w:t>After completing this program, students will be able to create a simple Java application that accepts user input, perform arithmetic operations using a switch-case statement, and display results. They will understand how to use variables, take input with the Scanner class, implement decision-making constructs, and handle basic runtime conditions like division by zero, thereby developing fundamental problem-solving and programming skills in Java.</w:t>
            </w:r>
          </w:p>
        </w:tc>
      </w:tr>
      <w:tr w:rsidR="00B12FE5" w:rsidTr="00E741E6">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7378" w:type="dxa"/>
            <w:gridSpan w:val="5"/>
          </w:tcPr>
          <w:p w:rsidR="00B12FE5" w:rsidRPr="00E741E6" w:rsidRDefault="00E741E6" w:rsidP="00E741E6">
            <w:pPr>
              <w:spacing w:before="240" w:after="240"/>
              <w:rPr>
                <w:rFonts w:ascii="Times New Roman" w:eastAsia="Times New Roman" w:hAnsi="Times New Roman" w:cs="Times New Roman"/>
                <w:sz w:val="24"/>
                <w:szCs w:val="24"/>
                <w:lang w:val="en-US" w:eastAsia="en-US"/>
              </w:rPr>
            </w:pPr>
            <w:r w:rsidRPr="00E741E6">
              <w:rPr>
                <w:rFonts w:ascii="Times New Roman" w:eastAsia="Times New Roman" w:hAnsi="Times New Roman" w:cs="Times New Roman"/>
                <w:b/>
                <w:bCs/>
                <w:color w:val="000000"/>
                <w:lang w:val="en-US" w:eastAsia="en-US"/>
              </w:rPr>
              <w:t>To write a Java program to design a simple calculator using switch case statement to perform basic arithmetic operations.</w:t>
            </w:r>
          </w:p>
        </w:tc>
      </w:tr>
      <w:tr w:rsidR="00B12FE5" w:rsidTr="00E741E6">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7378" w:type="dxa"/>
            <w:gridSpan w:val="5"/>
          </w:tcPr>
          <w:p w:rsidR="00E741E6" w:rsidRPr="00E741E6" w:rsidRDefault="00E741E6" w:rsidP="00E741E6">
            <w:pPr>
              <w:spacing w:before="240" w:after="240"/>
              <w:rPr>
                <w:rFonts w:ascii="Times New Roman" w:eastAsia="Times New Roman" w:hAnsi="Times New Roman" w:cs="Times New Roman"/>
                <w:sz w:val="24"/>
                <w:szCs w:val="24"/>
                <w:lang w:val="en-US" w:eastAsia="en-US"/>
              </w:rPr>
            </w:pPr>
            <w:r w:rsidRPr="00E741E6">
              <w:rPr>
                <w:rFonts w:ascii="Times New Roman" w:eastAsia="Times New Roman" w:hAnsi="Times New Roman" w:cs="Times New Roman"/>
                <w:bCs/>
                <w:color w:val="000000"/>
                <w:lang w:val="en-US" w:eastAsia="en-US"/>
              </w:rPr>
              <w:t>Write a Java program to create a simple calculator that accepts two numbers and an operator from the user and performs arithmetic operations such as addition, subtraction, multiplication, and division using a switch case statement.</w:t>
            </w:r>
          </w:p>
          <w:p w:rsidR="00B12FE5" w:rsidRDefault="00B12FE5">
            <w:pPr>
              <w:jc w:val="center"/>
              <w:rPr>
                <w:rFonts w:ascii="Times New Roman" w:eastAsia="Times New Roman" w:hAnsi="Times New Roman" w:cs="Times New Roman"/>
                <w:b/>
                <w:bCs/>
                <w:sz w:val="28"/>
                <w:szCs w:val="28"/>
              </w:rPr>
            </w:pPr>
          </w:p>
        </w:tc>
      </w:tr>
      <w:tr w:rsidR="00B12FE5" w:rsidTr="00E741E6">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7378" w:type="dxa"/>
            <w:gridSpan w:val="5"/>
          </w:tcPr>
          <w:p w:rsidR="00B12FE5" w:rsidRDefault="00E741E6" w:rsidP="00E741E6">
            <w:r>
              <w:t>A simple calculator program in Java is used to perform basic arithmetic operations such as addition, subtraction, multiplication, and division. The program accepts two numbers and an operator (</w:t>
            </w:r>
            <w:r>
              <w:rPr>
                <w:rStyle w:val="HTMLCode"/>
                <w:rFonts w:eastAsia="Calibri"/>
              </w:rPr>
              <w:t>+</w:t>
            </w:r>
            <w:r>
              <w:t xml:space="preserve">, </w:t>
            </w:r>
            <w:r>
              <w:rPr>
                <w:rStyle w:val="HTMLCode"/>
                <w:rFonts w:eastAsia="Calibri"/>
              </w:rPr>
              <w:t>-</w:t>
            </w:r>
            <w:r>
              <w:t xml:space="preserve">, </w:t>
            </w:r>
            <w:r>
              <w:rPr>
                <w:rStyle w:val="HTMLCode"/>
                <w:rFonts w:eastAsia="Calibri"/>
              </w:rPr>
              <w:t>*</w:t>
            </w:r>
            <w:r>
              <w:t xml:space="preserve">, </w:t>
            </w:r>
            <w:r>
              <w:rPr>
                <w:rStyle w:val="HTMLCode"/>
                <w:rFonts w:eastAsia="Calibri"/>
              </w:rPr>
              <w:t>/</w:t>
            </w:r>
            <w:r>
              <w:t xml:space="preserve">) from the user at runtime. The </w:t>
            </w:r>
            <w:r>
              <w:rPr>
                <w:rStyle w:val="HTMLCode"/>
                <w:rFonts w:eastAsia="Calibri"/>
              </w:rPr>
              <w:t>Scanner</w:t>
            </w:r>
            <w:r>
              <w:t xml:space="preserve"> class is used to read the user input, and the values are stored in variables for processing.</w:t>
            </w:r>
          </w:p>
          <w:p w:rsidR="00E741E6" w:rsidRDefault="00697BDE" w:rsidP="00697BDE">
            <w:pPr>
              <w:tabs>
                <w:tab w:val="left" w:pos="1350"/>
              </w:tabs>
            </w:pPr>
            <w:r>
              <w:tab/>
            </w:r>
          </w:p>
          <w:p w:rsidR="00E741E6" w:rsidRDefault="00E741E6" w:rsidP="00E741E6">
            <w:pPr>
              <w:rPr>
                <w:rFonts w:ascii="Times New Roman" w:eastAsia="Times New Roman" w:hAnsi="Times New Roman" w:cs="Times New Roman"/>
                <w:b/>
                <w:bCs/>
                <w:sz w:val="28"/>
                <w:szCs w:val="28"/>
              </w:rPr>
            </w:pPr>
            <w:r>
              <w:t xml:space="preserve">The program uses a </w:t>
            </w:r>
            <w:r>
              <w:rPr>
                <w:rStyle w:val="HTMLCode"/>
                <w:rFonts w:eastAsia="Calibri"/>
              </w:rPr>
              <w:t>switch-case</w:t>
            </w:r>
            <w:r>
              <w:t xml:space="preserve"> statement to determine which arithmetic operation to perform based on the operator entered by the user. Each case handles one operation, and the </w:t>
            </w:r>
            <w:r>
              <w:rPr>
                <w:rStyle w:val="HTMLCode"/>
                <w:rFonts w:eastAsia="Calibri"/>
              </w:rPr>
              <w:t>default</w:t>
            </w:r>
            <w:r>
              <w:t xml:space="preserve"> case handles invalid operators. This approach demonstrates the use of decision-making constructs, input handling, and basic arithmetic operations in Java, helping students understand fundamental programming concepts and problem-solving techniques.</w:t>
            </w:r>
          </w:p>
        </w:tc>
      </w:tr>
      <w:tr w:rsidR="00B12FE5" w:rsidTr="00E741E6">
        <w:trPr>
          <w:trHeight w:val="2166"/>
        </w:trPr>
        <w:tc>
          <w:tcPr>
            <w:tcW w:w="1638" w:type="dxa"/>
            <w:vMerge w:val="restart"/>
          </w:tcPr>
          <w:p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w:t>
            </w:r>
          </w:p>
          <w:p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rsidR="00B12FE5" w:rsidRDefault="00B12FE5">
            <w:pPr>
              <w:rPr>
                <w:rFonts w:ascii="Times New Roman" w:eastAsia="Times New Roman" w:hAnsi="Times New Roman" w:cs="Times New Roman"/>
                <w:sz w:val="24"/>
                <w:szCs w:val="24"/>
              </w:rPr>
            </w:pPr>
          </w:p>
        </w:tc>
        <w:tc>
          <w:tcPr>
            <w:tcW w:w="7378" w:type="dxa"/>
            <w:gridSpan w:val="5"/>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rsidR="00E741E6" w:rsidRPr="00E741E6" w:rsidRDefault="00E741E6" w:rsidP="00E741E6">
            <w:pPr>
              <w:pStyle w:val="NormalWeb"/>
              <w:numPr>
                <w:ilvl w:val="0"/>
                <w:numId w:val="1"/>
              </w:numPr>
              <w:spacing w:before="240" w:beforeAutospacing="0" w:after="0" w:afterAutospacing="0"/>
              <w:textAlignment w:val="baseline"/>
              <w:rPr>
                <w:bCs/>
                <w:color w:val="000000"/>
                <w:sz w:val="22"/>
                <w:szCs w:val="22"/>
              </w:rPr>
            </w:pPr>
            <w:r w:rsidRPr="00E741E6">
              <w:rPr>
                <w:bCs/>
                <w:color w:val="000000"/>
                <w:sz w:val="22"/>
                <w:szCs w:val="22"/>
              </w:rPr>
              <w:t>Start the program.</w:t>
            </w:r>
            <w:r w:rsidRPr="00E741E6">
              <w:rPr>
                <w:bCs/>
                <w:color w:val="000000"/>
                <w:sz w:val="22"/>
                <w:szCs w:val="22"/>
              </w:rPr>
              <w:br/>
            </w:r>
            <w:r w:rsidRPr="00E741E6">
              <w:rPr>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bCs/>
                <w:color w:val="000000"/>
                <w:sz w:val="22"/>
                <w:szCs w:val="22"/>
              </w:rPr>
              <w:t>Declare variables to store two numbers and an operator.</w:t>
            </w:r>
            <w:r w:rsidRPr="00E741E6">
              <w:rPr>
                <w:bCs/>
                <w:color w:val="000000"/>
                <w:sz w:val="22"/>
                <w:szCs w:val="22"/>
              </w:rPr>
              <w:br/>
            </w:r>
            <w:r w:rsidRPr="00E741E6">
              <w:rPr>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bCs/>
                <w:color w:val="000000"/>
                <w:sz w:val="22"/>
                <w:szCs w:val="22"/>
              </w:rPr>
              <w:t>Accept two numbers from the user.</w:t>
            </w:r>
            <w:r w:rsidRPr="00E741E6">
              <w:rPr>
                <w:bCs/>
                <w:color w:val="000000"/>
                <w:sz w:val="22"/>
                <w:szCs w:val="22"/>
              </w:rPr>
              <w:br/>
            </w:r>
            <w:r w:rsidRPr="00E741E6">
              <w:rPr>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rFonts w:ascii="Gungsuh" w:hAnsi="Gungsuh"/>
                <w:bCs/>
                <w:color w:val="000000"/>
                <w:sz w:val="22"/>
                <w:szCs w:val="22"/>
              </w:rPr>
              <w:t>Accept an operator (+, −, *, /) from the user.</w:t>
            </w:r>
            <w:r w:rsidRPr="00E741E6">
              <w:rPr>
                <w:rFonts w:ascii="Gungsuh" w:hAnsi="Gungsuh"/>
                <w:bCs/>
                <w:color w:val="000000"/>
                <w:sz w:val="22"/>
                <w:szCs w:val="22"/>
              </w:rPr>
              <w:br/>
            </w:r>
            <w:r w:rsidRPr="00E741E6">
              <w:rPr>
                <w:rFonts w:ascii="Gungsuh" w:hAnsi="Gungsuh"/>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bCs/>
                <w:color w:val="000000"/>
                <w:sz w:val="22"/>
                <w:szCs w:val="22"/>
              </w:rPr>
              <w:t xml:space="preserve">Use a </w:t>
            </w:r>
            <w:r w:rsidRPr="00E741E6">
              <w:rPr>
                <w:rFonts w:ascii="Courier New" w:hAnsi="Courier New" w:cs="Courier New"/>
                <w:bCs/>
                <w:color w:val="188038"/>
                <w:sz w:val="22"/>
                <w:szCs w:val="22"/>
              </w:rPr>
              <w:t>switch</w:t>
            </w:r>
            <w:r w:rsidRPr="00E741E6">
              <w:rPr>
                <w:bCs/>
                <w:color w:val="000000"/>
                <w:sz w:val="22"/>
                <w:szCs w:val="22"/>
              </w:rPr>
              <w:t xml:space="preserve"> statement to perform the operation based on the selected operator.</w:t>
            </w:r>
            <w:r w:rsidRPr="00E741E6">
              <w:rPr>
                <w:bCs/>
                <w:color w:val="000000"/>
                <w:sz w:val="22"/>
                <w:szCs w:val="22"/>
              </w:rPr>
              <w:br/>
            </w:r>
            <w:r w:rsidRPr="00E741E6">
              <w:rPr>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bCs/>
                <w:color w:val="000000"/>
                <w:sz w:val="22"/>
                <w:szCs w:val="22"/>
              </w:rPr>
              <w:t>Display the result of the operation.</w:t>
            </w:r>
            <w:r w:rsidRPr="00E741E6">
              <w:rPr>
                <w:bCs/>
                <w:color w:val="000000"/>
                <w:sz w:val="22"/>
                <w:szCs w:val="22"/>
              </w:rPr>
              <w:br/>
            </w:r>
            <w:r w:rsidRPr="00E741E6">
              <w:rPr>
                <w:bCs/>
                <w:color w:val="000000"/>
                <w:sz w:val="22"/>
                <w:szCs w:val="22"/>
              </w:rPr>
              <w:br/>
            </w:r>
          </w:p>
          <w:p w:rsidR="00E741E6" w:rsidRPr="00E741E6" w:rsidRDefault="00E741E6" w:rsidP="00E741E6">
            <w:pPr>
              <w:pStyle w:val="NormalWeb"/>
              <w:numPr>
                <w:ilvl w:val="0"/>
                <w:numId w:val="1"/>
              </w:numPr>
              <w:spacing w:before="0" w:beforeAutospacing="0" w:after="0" w:afterAutospacing="0"/>
              <w:textAlignment w:val="baseline"/>
              <w:rPr>
                <w:bCs/>
                <w:color w:val="000000"/>
                <w:sz w:val="22"/>
                <w:szCs w:val="22"/>
              </w:rPr>
            </w:pPr>
            <w:r w:rsidRPr="00E741E6">
              <w:rPr>
                <w:bCs/>
                <w:color w:val="000000"/>
                <w:sz w:val="22"/>
                <w:szCs w:val="22"/>
              </w:rPr>
              <w:t>If an invalid operator is entered, display an error message.</w:t>
            </w:r>
            <w:r w:rsidRPr="00E741E6">
              <w:rPr>
                <w:bCs/>
                <w:color w:val="000000"/>
                <w:sz w:val="22"/>
                <w:szCs w:val="22"/>
              </w:rPr>
              <w:br/>
            </w:r>
            <w:r w:rsidRPr="00E741E6">
              <w:rPr>
                <w:bCs/>
                <w:color w:val="000000"/>
                <w:sz w:val="22"/>
                <w:szCs w:val="22"/>
              </w:rPr>
              <w:br/>
            </w:r>
          </w:p>
          <w:p w:rsidR="00B12FE5" w:rsidRPr="00E741E6" w:rsidRDefault="00E741E6" w:rsidP="00E741E6">
            <w:pPr>
              <w:pStyle w:val="NormalWeb"/>
              <w:numPr>
                <w:ilvl w:val="0"/>
                <w:numId w:val="1"/>
              </w:numPr>
              <w:spacing w:before="0" w:beforeAutospacing="0" w:after="240" w:afterAutospacing="0"/>
              <w:textAlignment w:val="baseline"/>
              <w:rPr>
                <w:bCs/>
                <w:color w:val="000000"/>
                <w:sz w:val="22"/>
                <w:szCs w:val="22"/>
              </w:rPr>
            </w:pPr>
            <w:r w:rsidRPr="00E741E6">
              <w:rPr>
                <w:bCs/>
                <w:color w:val="000000"/>
                <w:sz w:val="22"/>
                <w:szCs w:val="22"/>
              </w:rPr>
              <w:t>Stop the program.</w:t>
            </w:r>
          </w:p>
        </w:tc>
      </w:tr>
      <w:tr w:rsidR="00B12FE5" w:rsidTr="00E741E6">
        <w:trPr>
          <w:trHeight w:val="1830"/>
        </w:trPr>
        <w:tc>
          <w:tcPr>
            <w:tcW w:w="1638"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7378" w:type="dxa"/>
            <w:gridSpan w:val="5"/>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rsidR="00E741E6" w:rsidRDefault="00E741E6">
            <w:pPr>
              <w:rPr>
                <w:rFonts w:ascii="Times New Roman" w:eastAsia="Times New Roman" w:hAnsi="Times New Roman" w:cs="Times New Roman"/>
                <w:sz w:val="24"/>
                <w:szCs w:val="24"/>
              </w:rPr>
            </w:pPr>
          </w:p>
          <w:p w:rsidR="00E741E6" w:rsidRPr="00E741E6" w:rsidRDefault="00E741E6" w:rsidP="00E74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eastAsia="en-US"/>
              </w:rPr>
            </w:pPr>
            <w:r w:rsidRPr="00E741E6">
              <w:rPr>
                <w:rFonts w:ascii="Courier New" w:eastAsia="Times New Roman" w:hAnsi="Courier New" w:cs="Courier New"/>
                <w:color w:val="0033B3"/>
                <w:sz w:val="20"/>
                <w:szCs w:val="20"/>
                <w:lang w:val="en-US" w:eastAsia="en-US"/>
              </w:rPr>
              <w:t xml:space="preserve">import </w:t>
            </w:r>
            <w:proofErr w:type="spellStart"/>
            <w:r w:rsidRPr="00E741E6">
              <w:rPr>
                <w:rFonts w:ascii="Courier New" w:eastAsia="Times New Roman" w:hAnsi="Courier New" w:cs="Courier New"/>
                <w:color w:val="000000"/>
                <w:sz w:val="20"/>
                <w:szCs w:val="20"/>
                <w:lang w:val="en-US" w:eastAsia="en-US"/>
              </w:rPr>
              <w:t>java.util.Scanner</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033B3"/>
                <w:sz w:val="20"/>
                <w:szCs w:val="20"/>
                <w:lang w:val="en-US" w:eastAsia="en-US"/>
              </w:rPr>
              <w:t xml:space="preserve">public class </w:t>
            </w:r>
            <w:r w:rsidRPr="00E741E6">
              <w:rPr>
                <w:rFonts w:ascii="Courier New" w:eastAsia="Times New Roman" w:hAnsi="Courier New" w:cs="Courier New"/>
                <w:color w:val="000000"/>
                <w:sz w:val="20"/>
                <w:szCs w:val="20"/>
                <w:lang w:val="en-US" w:eastAsia="en-US"/>
              </w:rPr>
              <w:t xml:space="preserve">calculator </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public static void </w:t>
            </w:r>
            <w:r w:rsidRPr="00E741E6">
              <w:rPr>
                <w:rFonts w:ascii="Courier New" w:eastAsia="Times New Roman" w:hAnsi="Courier New" w:cs="Courier New"/>
                <w:color w:val="00627A"/>
                <w:sz w:val="20"/>
                <w:szCs w:val="20"/>
                <w:lang w:val="en-US" w:eastAsia="en-US"/>
              </w:rPr>
              <w:t>main</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String</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args</w:t>
            </w:r>
            <w:proofErr w:type="spellEnd"/>
            <w:r w:rsidRPr="00E741E6">
              <w:rPr>
                <w:rFonts w:ascii="Courier New" w:eastAsia="Times New Roman" w:hAnsi="Courier New" w:cs="Courier New"/>
                <w:color w:val="080808"/>
                <w:sz w:val="20"/>
                <w:szCs w:val="20"/>
                <w:lang w:val="en-US" w:eastAsia="en-US"/>
              </w:rPr>
              <w:t>) {</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0000"/>
                <w:sz w:val="20"/>
                <w:szCs w:val="20"/>
                <w:lang w:val="en-US" w:eastAsia="en-US"/>
              </w:rPr>
              <w:t xml:space="preserve">Scanner </w:t>
            </w:r>
            <w:proofErr w:type="spellStart"/>
            <w:r w:rsidRPr="00E741E6">
              <w:rPr>
                <w:rFonts w:ascii="Courier New" w:eastAsia="Times New Roman" w:hAnsi="Courier New" w:cs="Courier New"/>
                <w:color w:val="000000"/>
                <w:sz w:val="20"/>
                <w:szCs w:val="20"/>
                <w:lang w:val="en-US" w:eastAsia="en-US"/>
              </w:rPr>
              <w:t>sc</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33B3"/>
                <w:sz w:val="20"/>
                <w:szCs w:val="20"/>
                <w:lang w:val="en-US" w:eastAsia="en-US"/>
              </w:rPr>
              <w:t xml:space="preserve">new </w:t>
            </w:r>
            <w:r w:rsidRPr="00E741E6">
              <w:rPr>
                <w:rFonts w:ascii="Courier New" w:eastAsia="Times New Roman" w:hAnsi="Courier New" w:cs="Courier New"/>
                <w:color w:val="080808"/>
                <w:sz w:val="20"/>
                <w:szCs w:val="20"/>
                <w:lang w:val="en-US" w:eastAsia="en-US"/>
              </w:rPr>
              <w:t>Scanner(</w:t>
            </w:r>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in</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80808"/>
                <w:sz w:val="20"/>
                <w:szCs w:val="20"/>
                <w:lang w:val="en-US" w:eastAsia="en-US"/>
              </w:rPr>
              <w:b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"Enter first number: "</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double </w:t>
            </w:r>
            <w:r w:rsidRPr="00E741E6">
              <w:rPr>
                <w:rFonts w:ascii="Courier New" w:eastAsia="Times New Roman" w:hAnsi="Courier New" w:cs="Courier New"/>
                <w:color w:val="000000"/>
                <w:sz w:val="20"/>
                <w:szCs w:val="20"/>
                <w:lang w:val="en-US" w:eastAsia="en-US"/>
              </w:rPr>
              <w:t>a</w:t>
            </w:r>
            <w:r w:rsidRPr="00E741E6">
              <w:rPr>
                <w:rFonts w:ascii="Courier New" w:eastAsia="Times New Roman" w:hAnsi="Courier New" w:cs="Courier New"/>
                <w:color w:val="080808"/>
                <w:sz w:val="20"/>
                <w:szCs w:val="20"/>
                <w:lang w:val="en-US" w:eastAsia="en-US"/>
              </w:rPr>
              <w:t>=</w:t>
            </w:r>
            <w:proofErr w:type="spellStart"/>
            <w:r w:rsidRPr="00E741E6">
              <w:rPr>
                <w:rFonts w:ascii="Courier New" w:eastAsia="Times New Roman" w:hAnsi="Courier New" w:cs="Courier New"/>
                <w:color w:val="000000"/>
                <w:sz w:val="20"/>
                <w:szCs w:val="20"/>
                <w:lang w:val="en-US" w:eastAsia="en-US"/>
              </w:rPr>
              <w:t>sc</w:t>
            </w:r>
            <w:r w:rsidRPr="00E741E6">
              <w:rPr>
                <w:rFonts w:ascii="Courier New" w:eastAsia="Times New Roman" w:hAnsi="Courier New" w:cs="Courier New"/>
                <w:color w:val="080808"/>
                <w:sz w:val="20"/>
                <w:szCs w:val="20"/>
                <w:lang w:val="en-US" w:eastAsia="en-US"/>
              </w:rPr>
              <w:t>.nextDouble</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80808"/>
                <w:sz w:val="20"/>
                <w:szCs w:val="20"/>
                <w:lang w:val="en-US" w:eastAsia="en-US"/>
              </w:rPr>
              <w:b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"Enter second number: "</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double </w:t>
            </w:r>
            <w:r w:rsidRPr="00E741E6">
              <w:rPr>
                <w:rFonts w:ascii="Courier New" w:eastAsia="Times New Roman" w:hAnsi="Courier New" w:cs="Courier New"/>
                <w:color w:val="000000"/>
                <w:sz w:val="20"/>
                <w:szCs w:val="20"/>
                <w:lang w:val="en-US" w:eastAsia="en-US"/>
              </w:rPr>
              <w:t>b</w:t>
            </w:r>
            <w:r w:rsidRPr="00E741E6">
              <w:rPr>
                <w:rFonts w:ascii="Courier New" w:eastAsia="Times New Roman" w:hAnsi="Courier New" w:cs="Courier New"/>
                <w:color w:val="080808"/>
                <w:sz w:val="20"/>
                <w:szCs w:val="20"/>
                <w:lang w:val="en-US" w:eastAsia="en-US"/>
              </w:rPr>
              <w:t>=</w:t>
            </w:r>
            <w:proofErr w:type="spellStart"/>
            <w:r w:rsidRPr="00E741E6">
              <w:rPr>
                <w:rFonts w:ascii="Courier New" w:eastAsia="Times New Roman" w:hAnsi="Courier New" w:cs="Courier New"/>
                <w:color w:val="000000"/>
                <w:sz w:val="20"/>
                <w:szCs w:val="20"/>
                <w:lang w:val="en-US" w:eastAsia="en-US"/>
              </w:rPr>
              <w:t>sc</w:t>
            </w:r>
            <w:r w:rsidRPr="00E741E6">
              <w:rPr>
                <w:rFonts w:ascii="Courier New" w:eastAsia="Times New Roman" w:hAnsi="Courier New" w:cs="Courier New"/>
                <w:color w:val="080808"/>
                <w:sz w:val="20"/>
                <w:szCs w:val="20"/>
                <w:lang w:val="en-US" w:eastAsia="en-US"/>
              </w:rPr>
              <w:t>.nextDouble</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80808"/>
                <w:sz w:val="20"/>
                <w:szCs w:val="20"/>
                <w:lang w:val="en-US" w:eastAsia="en-US"/>
              </w:rPr>
              <w:b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"Enter operator (+ - * /): "</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char </w:t>
            </w:r>
            <w:r w:rsidRPr="00E741E6">
              <w:rPr>
                <w:rFonts w:ascii="Courier New" w:eastAsia="Times New Roman" w:hAnsi="Courier New" w:cs="Courier New"/>
                <w:color w:val="000000"/>
                <w:sz w:val="20"/>
                <w:szCs w:val="20"/>
                <w:lang w:val="en-US" w:eastAsia="en-US"/>
              </w:rPr>
              <w:t>op</w:t>
            </w:r>
            <w:r w:rsidRPr="00E741E6">
              <w:rPr>
                <w:rFonts w:ascii="Courier New" w:eastAsia="Times New Roman" w:hAnsi="Courier New" w:cs="Courier New"/>
                <w:color w:val="080808"/>
                <w:sz w:val="20"/>
                <w:szCs w:val="20"/>
                <w:lang w:val="en-US" w:eastAsia="en-US"/>
              </w:rPr>
              <w:t>=</w:t>
            </w:r>
            <w:proofErr w:type="spellStart"/>
            <w:r w:rsidRPr="00E741E6">
              <w:rPr>
                <w:rFonts w:ascii="Courier New" w:eastAsia="Times New Roman" w:hAnsi="Courier New" w:cs="Courier New"/>
                <w:color w:val="000000"/>
                <w:sz w:val="20"/>
                <w:szCs w:val="20"/>
                <w:lang w:val="en-US" w:eastAsia="en-US"/>
              </w:rPr>
              <w:t>sc</w:t>
            </w:r>
            <w:r w:rsidRPr="00E741E6">
              <w:rPr>
                <w:rFonts w:ascii="Courier New" w:eastAsia="Times New Roman" w:hAnsi="Courier New" w:cs="Courier New"/>
                <w:color w:val="080808"/>
                <w:sz w:val="20"/>
                <w:szCs w:val="20"/>
                <w:lang w:val="en-US" w:eastAsia="en-US"/>
              </w:rPr>
              <w:t>.next</w:t>
            </w:r>
            <w:proofErr w:type="spellEnd"/>
            <w:r w:rsidRPr="00E741E6">
              <w:rPr>
                <w:rFonts w:ascii="Courier New" w:eastAsia="Times New Roman" w:hAnsi="Courier New" w:cs="Courier New"/>
                <w:color w:val="080808"/>
                <w:sz w:val="20"/>
                <w:szCs w:val="20"/>
                <w:lang w:val="en-US" w:eastAsia="en-US"/>
              </w:rPr>
              <w:t>().</w:t>
            </w:r>
            <w:proofErr w:type="spellStart"/>
            <w:r w:rsidRPr="00E741E6">
              <w:rPr>
                <w:rFonts w:ascii="Courier New" w:eastAsia="Times New Roman" w:hAnsi="Courier New" w:cs="Courier New"/>
                <w:color w:val="080808"/>
                <w:sz w:val="20"/>
                <w:szCs w:val="20"/>
                <w:lang w:val="en-US" w:eastAsia="en-US"/>
              </w:rPr>
              <w:t>charAt</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1750EB"/>
                <w:sz w:val="20"/>
                <w:szCs w:val="20"/>
                <w:lang w:val="en-US" w:eastAsia="en-US"/>
              </w:rPr>
              <w:t>0</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switch</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op</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case </w:t>
            </w:r>
            <w:r w:rsidRPr="00E741E6">
              <w:rPr>
                <w:rFonts w:ascii="Courier New" w:eastAsia="Times New Roman" w:hAnsi="Courier New" w:cs="Courier New"/>
                <w:color w:val="067D17"/>
                <w:sz w:val="20"/>
                <w:szCs w:val="20"/>
                <w:lang w:val="en-US" w:eastAsia="en-US"/>
              </w:rPr>
              <w:t>'+'</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"Result="</w:t>
            </w:r>
            <w:r w:rsidRPr="00E741E6">
              <w:rPr>
                <w:rFonts w:ascii="Courier New" w:eastAsia="Times New Roman" w:hAnsi="Courier New" w:cs="Courier New"/>
                <w:color w:val="080808"/>
                <w:sz w:val="20"/>
                <w:szCs w:val="20"/>
                <w:lang w:val="en-US" w:eastAsia="en-US"/>
              </w:rPr>
              <w:t>+(</w:t>
            </w:r>
            <w:proofErr w:type="spellStart"/>
            <w:r w:rsidRPr="00E741E6">
              <w:rPr>
                <w:rFonts w:ascii="Courier New" w:eastAsia="Times New Roman" w:hAnsi="Courier New" w:cs="Courier New"/>
                <w:color w:val="000000"/>
                <w:sz w:val="20"/>
                <w:szCs w:val="20"/>
                <w:lang w:val="en-US" w:eastAsia="en-US"/>
              </w:rPr>
              <w:t>a</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b</w:t>
            </w:r>
            <w:proofErr w:type="spellEnd"/>
            <w:r w:rsidRPr="00E741E6">
              <w:rPr>
                <w:rFonts w:ascii="Courier New" w:eastAsia="Times New Roman" w:hAnsi="Courier New" w:cs="Courier New"/>
                <w:color w:val="080808"/>
                <w:sz w:val="20"/>
                <w:szCs w:val="20"/>
                <w:lang w:val="en-US" w:eastAsia="en-US"/>
              </w:rPr>
              <w:t xml:space="preserve">)); </w:t>
            </w:r>
            <w:r w:rsidRPr="00E741E6">
              <w:rPr>
                <w:rFonts w:ascii="Courier New" w:eastAsia="Times New Roman" w:hAnsi="Courier New" w:cs="Courier New"/>
                <w:color w:val="0033B3"/>
                <w:sz w:val="20"/>
                <w:szCs w:val="20"/>
                <w:lang w:val="en-US" w:eastAsia="en-US"/>
              </w:rPr>
              <w:t>break</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case </w:t>
            </w:r>
            <w:r w:rsidRPr="00E741E6">
              <w:rPr>
                <w:rFonts w:ascii="Courier New" w:eastAsia="Times New Roman" w:hAnsi="Courier New" w:cs="Courier New"/>
                <w:color w:val="067D17"/>
                <w:sz w:val="20"/>
                <w:szCs w:val="20"/>
                <w:lang w:val="en-US" w:eastAsia="en-US"/>
              </w:rPr>
              <w:t>'-'</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"Result="</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a</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b</w:t>
            </w:r>
            <w:r w:rsidRPr="00E741E6">
              <w:rPr>
                <w:rFonts w:ascii="Courier New" w:eastAsia="Times New Roman" w:hAnsi="Courier New" w:cs="Courier New"/>
                <w:color w:val="080808"/>
                <w:sz w:val="20"/>
                <w:szCs w:val="20"/>
                <w:lang w:val="en-US" w:eastAsia="en-US"/>
              </w:rPr>
              <w:t xml:space="preserve">)); </w:t>
            </w:r>
            <w:r w:rsidRPr="00E741E6">
              <w:rPr>
                <w:rFonts w:ascii="Courier New" w:eastAsia="Times New Roman" w:hAnsi="Courier New" w:cs="Courier New"/>
                <w:color w:val="0033B3"/>
                <w:sz w:val="20"/>
                <w:szCs w:val="20"/>
                <w:lang w:val="en-US" w:eastAsia="en-US"/>
              </w:rPr>
              <w:t>break</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case </w:t>
            </w:r>
            <w:r w:rsidRPr="00E741E6">
              <w:rPr>
                <w:rFonts w:ascii="Courier New" w:eastAsia="Times New Roman" w:hAnsi="Courier New" w:cs="Courier New"/>
                <w:color w:val="067D17"/>
                <w:sz w:val="20"/>
                <w:szCs w:val="20"/>
                <w:lang w:val="en-US" w:eastAsia="en-US"/>
              </w:rPr>
              <w:t>'*'</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"Result="</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a</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b</w:t>
            </w:r>
            <w:r w:rsidRPr="00E741E6">
              <w:rPr>
                <w:rFonts w:ascii="Courier New" w:eastAsia="Times New Roman" w:hAnsi="Courier New" w:cs="Courier New"/>
                <w:color w:val="080808"/>
                <w:sz w:val="20"/>
                <w:szCs w:val="20"/>
                <w:lang w:val="en-US" w:eastAsia="en-US"/>
              </w:rPr>
              <w:t xml:space="preserve">)); </w:t>
            </w:r>
            <w:r w:rsidRPr="00E741E6">
              <w:rPr>
                <w:rFonts w:ascii="Courier New" w:eastAsia="Times New Roman" w:hAnsi="Courier New" w:cs="Courier New"/>
                <w:color w:val="0033B3"/>
                <w:sz w:val="20"/>
                <w:szCs w:val="20"/>
                <w:lang w:val="en-US" w:eastAsia="en-US"/>
              </w:rPr>
              <w:lastRenderedPageBreak/>
              <w:t>break</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case </w:t>
            </w:r>
            <w:r w:rsidRPr="00E741E6">
              <w:rPr>
                <w:rFonts w:ascii="Courier New" w:eastAsia="Times New Roman" w:hAnsi="Courier New" w:cs="Courier New"/>
                <w:color w:val="067D17"/>
                <w:sz w:val="20"/>
                <w:szCs w:val="20"/>
                <w:lang w:val="en-US" w:eastAsia="en-US"/>
              </w:rPr>
              <w:t>'/'</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if</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b</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1750EB"/>
                <w:sz w:val="20"/>
                <w:szCs w:val="20"/>
                <w:lang w:val="en-US" w:eastAsia="en-US"/>
              </w:rPr>
              <w:t>0</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"Result="</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a</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00000"/>
                <w:sz w:val="20"/>
                <w:szCs w:val="20"/>
                <w:lang w:val="en-US" w:eastAsia="en-US"/>
              </w:rPr>
              <w:t>b</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 xml:space="preserve">else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"Error"</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break</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033B3"/>
                <w:sz w:val="20"/>
                <w:szCs w:val="20"/>
                <w:lang w:val="en-US" w:eastAsia="en-US"/>
              </w:rPr>
              <w:t>default</w:t>
            </w:r>
            <w:r w:rsidRPr="00E741E6">
              <w:rPr>
                <w:rFonts w:ascii="Courier New" w:eastAsia="Times New Roman" w:hAnsi="Courier New" w:cs="Courier New"/>
                <w:color w:val="080808"/>
                <w:sz w:val="20"/>
                <w:szCs w:val="20"/>
                <w:lang w:val="en-US" w:eastAsia="en-US"/>
              </w:rPr>
              <w:t xml:space="preserve">: </w:t>
            </w:r>
            <w:proofErr w:type="spellStart"/>
            <w:r w:rsidRPr="00E741E6">
              <w:rPr>
                <w:rFonts w:ascii="Courier New" w:eastAsia="Times New Roman" w:hAnsi="Courier New" w:cs="Courier New"/>
                <w:color w:val="000000"/>
                <w:sz w:val="20"/>
                <w:szCs w:val="20"/>
                <w:lang w:val="en-US" w:eastAsia="en-US"/>
              </w:rPr>
              <w:t>System</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i/>
                <w:iCs/>
                <w:color w:val="871094"/>
                <w:sz w:val="20"/>
                <w:szCs w:val="20"/>
                <w:lang w:val="en-US" w:eastAsia="en-US"/>
              </w:rPr>
              <w:t>out</w:t>
            </w:r>
            <w:r w:rsidRPr="00E741E6">
              <w:rPr>
                <w:rFonts w:ascii="Courier New" w:eastAsia="Times New Roman" w:hAnsi="Courier New" w:cs="Courier New"/>
                <w:color w:val="080808"/>
                <w:sz w:val="20"/>
                <w:szCs w:val="20"/>
                <w:lang w:val="en-US" w:eastAsia="en-US"/>
              </w:rPr>
              <w:t>.println</w:t>
            </w:r>
            <w:proofErr w:type="spellEnd"/>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67D17"/>
                <w:sz w:val="20"/>
                <w:szCs w:val="20"/>
                <w:lang w:val="en-US" w:eastAsia="en-US"/>
              </w:rPr>
              <w:t>"Invalid operator"</w:t>
            </w:r>
            <w:r w:rsidRPr="00E741E6">
              <w:rPr>
                <w:rFonts w:ascii="Courier New" w:eastAsia="Times New Roman" w:hAnsi="Courier New" w:cs="Courier New"/>
                <w:color w:val="080808"/>
                <w:sz w:val="20"/>
                <w:szCs w:val="20"/>
                <w:lang w:val="en-US" w:eastAsia="en-US"/>
              </w:rPr>
              <w:t>);</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80808"/>
                <w:sz w:val="20"/>
                <w:szCs w:val="20"/>
                <w:lang w:val="en-US" w:eastAsia="en-US"/>
              </w:rPr>
              <w:br/>
              <w:t xml:space="preserve">    }</w:t>
            </w:r>
            <w:r w:rsidRPr="00E741E6">
              <w:rPr>
                <w:rFonts w:ascii="Courier New" w:eastAsia="Times New Roman" w:hAnsi="Courier New" w:cs="Courier New"/>
                <w:color w:val="080808"/>
                <w:sz w:val="20"/>
                <w:szCs w:val="20"/>
                <w:lang w:val="en-US" w:eastAsia="en-US"/>
              </w:rPr>
              <w:br/>
              <w:t>}</w:t>
            </w:r>
          </w:p>
          <w:p w:rsidR="00E741E6" w:rsidRDefault="00E741E6">
            <w:pPr>
              <w:rPr>
                <w:rFonts w:ascii="Times New Roman" w:eastAsia="Times New Roman" w:hAnsi="Times New Roman" w:cs="Times New Roman"/>
                <w:sz w:val="24"/>
                <w:szCs w:val="24"/>
              </w:rPr>
            </w:pPr>
          </w:p>
        </w:tc>
      </w:tr>
      <w:tr w:rsidR="00B12FE5" w:rsidTr="00E741E6">
        <w:trPr>
          <w:trHeight w:val="1830"/>
        </w:trPr>
        <w:tc>
          <w:tcPr>
            <w:tcW w:w="1638"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378" w:type="dxa"/>
            <w:gridSpan w:val="5"/>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E741E6" w:rsidRDefault="00E741E6">
            <w:pPr>
              <w:rPr>
                <w:rFonts w:ascii="Times New Roman" w:eastAsia="Times New Roman" w:hAnsi="Times New Roman" w:cs="Times New Roman"/>
                <w:sz w:val="24"/>
                <w:szCs w:val="24"/>
              </w:rPr>
            </w:pPr>
          </w:p>
          <w:p w:rsidR="00E741E6" w:rsidRDefault="00E741E6">
            <w:pPr>
              <w:rPr>
                <w:rFonts w:ascii="Times New Roman" w:eastAsia="Times New Roman" w:hAnsi="Times New Roman" w:cs="Times New Roman"/>
                <w:sz w:val="24"/>
                <w:szCs w:val="24"/>
              </w:rPr>
            </w:pPr>
            <w:r w:rsidRPr="00E741E6">
              <w:rPr>
                <w:rFonts w:ascii="Times New Roman" w:eastAsia="Times New Roman" w:hAnsi="Times New Roman" w:cs="Times New Roman"/>
                <w:noProof/>
                <w:sz w:val="24"/>
                <w:szCs w:val="24"/>
              </w:rPr>
              <w:drawing>
                <wp:inline distT="0" distB="0" distL="0" distR="0" wp14:anchorId="0B4946AC" wp14:editId="5F90C06E">
                  <wp:extent cx="4495800"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96427" cy="1419423"/>
                          </a:xfrm>
                          <a:prstGeom prst="rect">
                            <a:avLst/>
                          </a:prstGeom>
                        </pic:spPr>
                      </pic:pic>
                    </a:graphicData>
                  </a:graphic>
                </wp:inline>
              </w:drawing>
            </w:r>
          </w:p>
        </w:tc>
      </w:tr>
      <w:tr w:rsidR="00B12FE5" w:rsidTr="00E741E6">
        <w:trPr>
          <w:trHeight w:val="847"/>
        </w:trPr>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Analysis </w:t>
            </w:r>
          </w:p>
        </w:tc>
        <w:tc>
          <w:tcPr>
            <w:tcW w:w="7378" w:type="dxa"/>
            <w:gridSpan w:val="5"/>
          </w:tcPr>
          <w:p w:rsidR="00E741E6" w:rsidRDefault="00E741E6" w:rsidP="00E741E6">
            <w:r>
              <w:rPr>
                <w:rStyle w:val="Strong"/>
              </w:rPr>
              <w:t>Output Analysis:</w:t>
            </w:r>
            <w:r>
              <w:br/>
              <w:t xml:space="preserve">The program takes two numbers and an operator from the user. It performs the corresponding arithmetic operation using a </w:t>
            </w:r>
            <w:r>
              <w:rPr>
                <w:rStyle w:val="HTMLCode"/>
                <w:rFonts w:eastAsia="Calibri"/>
              </w:rPr>
              <w:t>switch-case</w:t>
            </w:r>
            <w:r>
              <w:t xml:space="preserve"> and displays the result. For invalid operators or division by zero, it shows an appropriate error message. </w:t>
            </w:r>
          </w:p>
          <w:p w:rsidR="00E741E6" w:rsidRDefault="00E741E6" w:rsidP="00E741E6"/>
          <w:p w:rsidR="00B12FE5" w:rsidRDefault="00E741E6" w:rsidP="00E741E6">
            <w:r>
              <w:t>Example:</w:t>
            </w:r>
          </w:p>
          <w:p w:rsidR="00E741E6" w:rsidRDefault="00E741E6" w:rsidP="00E741E6"/>
          <w:p w:rsidR="00E741E6" w:rsidRPr="00E741E6" w:rsidRDefault="00E741E6" w:rsidP="00E741E6">
            <w:pPr>
              <w:rPr>
                <w:rFonts w:ascii="Times New Roman" w:eastAsia="Times New Roman" w:hAnsi="Times New Roman" w:cs="Times New Roman"/>
                <w:bCs/>
                <w:sz w:val="24"/>
                <w:szCs w:val="28"/>
              </w:rPr>
            </w:pPr>
            <w:r w:rsidRPr="00E741E6">
              <w:rPr>
                <w:rFonts w:ascii="Times New Roman" w:eastAsia="Times New Roman" w:hAnsi="Times New Roman" w:cs="Times New Roman"/>
                <w:bCs/>
                <w:sz w:val="24"/>
                <w:szCs w:val="28"/>
              </w:rPr>
              <w:t>Input: 10, 5, *</w:t>
            </w:r>
          </w:p>
          <w:p w:rsidR="00E741E6" w:rsidRDefault="00E741E6" w:rsidP="00E741E6">
            <w:pPr>
              <w:rPr>
                <w:rFonts w:ascii="Times New Roman" w:eastAsia="Times New Roman" w:hAnsi="Times New Roman" w:cs="Times New Roman"/>
                <w:b/>
                <w:bCs/>
                <w:sz w:val="28"/>
                <w:szCs w:val="28"/>
              </w:rPr>
            </w:pPr>
            <w:r w:rsidRPr="00E741E6">
              <w:rPr>
                <w:rFonts w:ascii="Times New Roman" w:eastAsia="Times New Roman" w:hAnsi="Times New Roman" w:cs="Times New Roman"/>
                <w:bCs/>
                <w:sz w:val="24"/>
                <w:szCs w:val="28"/>
              </w:rPr>
              <w:t>Output: Result = 50.0</w:t>
            </w:r>
          </w:p>
        </w:tc>
      </w:tr>
      <w:tr w:rsidR="00B12FE5" w:rsidTr="00E741E6">
        <w:trPr>
          <w:trHeight w:val="800"/>
        </w:trPr>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7378" w:type="dxa"/>
            <w:gridSpan w:val="5"/>
          </w:tcPr>
          <w:p w:rsidR="00E741E6" w:rsidRDefault="00E741E6" w:rsidP="00E741E6">
            <w:pPr>
              <w:rPr>
                <w:rFonts w:ascii="Times New Roman" w:eastAsia="Times New Roman" w:hAnsi="Times New Roman" w:cs="Times New Roman"/>
                <w:bCs/>
                <w:sz w:val="28"/>
                <w:szCs w:val="28"/>
              </w:rPr>
            </w:pPr>
          </w:p>
          <w:p w:rsidR="00E741E6" w:rsidRPr="00E741E6" w:rsidRDefault="00920E7D" w:rsidP="00E741E6">
            <w:pPr>
              <w:jc w:val="center"/>
              <w:rPr>
                <w:rFonts w:ascii="Times New Roman" w:eastAsia="Times New Roman" w:hAnsi="Times New Roman" w:cs="Times New Roman"/>
                <w:bCs/>
                <w:sz w:val="28"/>
                <w:szCs w:val="28"/>
              </w:rPr>
            </w:pPr>
            <w:r w:rsidRPr="00920E7D">
              <w:rPr>
                <w:rFonts w:ascii="Times New Roman" w:eastAsia="Times New Roman" w:hAnsi="Times New Roman" w:cs="Times New Roman"/>
                <w:bCs/>
                <w:sz w:val="28"/>
                <w:szCs w:val="28"/>
              </w:rPr>
              <w:t>https://github.com/Kartikpatil1905/JAVA-PRACTICALS</w:t>
            </w:r>
          </w:p>
        </w:tc>
      </w:tr>
      <w:tr w:rsidR="00B12FE5" w:rsidTr="00E741E6">
        <w:tc>
          <w:tcPr>
            <w:tcW w:w="1638" w:type="dxa"/>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7378" w:type="dxa"/>
            <w:gridSpan w:val="5"/>
          </w:tcPr>
          <w:p w:rsidR="00B12FE5" w:rsidRDefault="00E741E6" w:rsidP="00E741E6">
            <w:pPr>
              <w:rPr>
                <w:rFonts w:ascii="Times New Roman" w:eastAsia="Times New Roman" w:hAnsi="Times New Roman" w:cs="Times New Roman"/>
                <w:b/>
                <w:bCs/>
                <w:sz w:val="28"/>
                <w:szCs w:val="28"/>
              </w:rPr>
            </w:pPr>
            <w:r>
              <w:t xml:space="preserve">The simple calculator program demonstrates how to take user input, use decision-making with a </w:t>
            </w:r>
            <w:r>
              <w:rPr>
                <w:rStyle w:val="HTMLCode"/>
                <w:rFonts w:eastAsia="Calibri"/>
              </w:rPr>
              <w:t>switch-case</w:t>
            </w:r>
            <w:r>
              <w:t xml:space="preserve"> statement, perform basic arithmetic operations, and handle errors like invalid operators or division by zero. It helps in understanding fundamental Java concepts such as variables, input handling, and control structures, while developing problem-solving skills.</w:t>
            </w:r>
          </w:p>
        </w:tc>
      </w:tr>
      <w:tr w:rsidR="00B12FE5" w:rsidTr="00E741E6">
        <w:tc>
          <w:tcPr>
            <w:tcW w:w="1638" w:type="dxa"/>
          </w:tcPr>
          <w:p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Plag</w:t>
            </w:r>
            <w:proofErr w:type="spellEnd"/>
            <w:r>
              <w:rPr>
                <w:rFonts w:ascii="Times New Roman" w:eastAsia="Times New Roman" w:hAnsi="Times New Roman" w:cs="Times New Roman"/>
                <w:sz w:val="24"/>
                <w:szCs w:val="24"/>
              </w:rPr>
              <w:t xml:space="preserve"> Report (Similarity index &lt; 12%)</w:t>
            </w:r>
          </w:p>
        </w:tc>
        <w:tc>
          <w:tcPr>
            <w:tcW w:w="7378" w:type="dxa"/>
            <w:gridSpan w:val="5"/>
          </w:tcPr>
          <w:p w:rsidR="00B12FE5" w:rsidRDefault="00920E7D">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2095500" cy="1285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6-02-06 114138.png"/>
                          <pic:cNvPicPr/>
                        </pic:nvPicPr>
                        <pic:blipFill>
                          <a:blip r:embed="rId9">
                            <a:extLst>
                              <a:ext uri="{28A0092B-C50C-407E-A947-70E740481C1C}">
                                <a14:useLocalDpi xmlns:a14="http://schemas.microsoft.com/office/drawing/2010/main" val="0"/>
                              </a:ext>
                            </a:extLst>
                          </a:blip>
                          <a:stretch>
                            <a:fillRect/>
                          </a:stretch>
                        </pic:blipFill>
                        <pic:spPr>
                          <a:xfrm>
                            <a:off x="0" y="0"/>
                            <a:ext cx="2102335" cy="1289432"/>
                          </a:xfrm>
                          <a:prstGeom prst="rect">
                            <a:avLst/>
                          </a:prstGeom>
                        </pic:spPr>
                      </pic:pic>
                    </a:graphicData>
                  </a:graphic>
                </wp:inline>
              </w:drawing>
            </w:r>
          </w:p>
        </w:tc>
      </w:tr>
      <w:tr w:rsidR="00B12FE5" w:rsidTr="00E741E6">
        <w:tc>
          <w:tcPr>
            <w:tcW w:w="1638" w:type="dxa"/>
          </w:tcPr>
          <w:p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378" w:type="dxa"/>
            <w:gridSpan w:val="5"/>
          </w:tcPr>
          <w:p w:rsidR="00B12FE5" w:rsidRDefault="00152ECC">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697BDE">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2/</w:t>
            </w:r>
            <w:r w:rsidR="00697BDE">
              <w:rPr>
                <w:rFonts w:ascii="Times New Roman" w:eastAsia="Times New Roman" w:hAnsi="Times New Roman" w:cs="Times New Roman"/>
                <w:b/>
                <w:bCs/>
                <w:sz w:val="28"/>
                <w:szCs w:val="28"/>
              </w:rPr>
              <w:t>2026</w:t>
            </w:r>
          </w:p>
        </w:tc>
      </w:tr>
    </w:tbl>
    <w:p w:rsidR="00B12FE5" w:rsidRDefault="00B12FE5">
      <w:pPr>
        <w:jc w:val="center"/>
        <w:rPr>
          <w:rFonts w:ascii="Times New Roman" w:eastAsia="Times New Roman" w:hAnsi="Times New Roman" w:cs="Times New Roman"/>
          <w:b/>
          <w:bCs/>
          <w:sz w:val="28"/>
          <w:szCs w:val="28"/>
        </w:rPr>
      </w:pPr>
    </w:p>
    <w:p w:rsidR="005A7C1A" w:rsidRDefault="00920E7D">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1683385"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0011892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3385" cy="1038225"/>
                    </a:xfrm>
                    <a:prstGeom prst="rect">
                      <a:avLst/>
                    </a:prstGeom>
                  </pic:spPr>
                </pic:pic>
              </a:graphicData>
            </a:graphic>
          </wp:inline>
        </w:drawing>
      </w:r>
    </w:p>
    <w:p w:rsidR="005A7C1A" w:rsidRDefault="005A7C1A">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Paste here Faculty signed observation page</w:t>
      </w:r>
      <w:r w:rsidR="00AC631A">
        <w:rPr>
          <w:rFonts w:ascii="Times New Roman" w:eastAsia="Times New Roman" w:hAnsi="Times New Roman" w:cs="Times New Roman"/>
          <w:b/>
          <w:bCs/>
          <w:sz w:val="28"/>
          <w:szCs w:val="28"/>
        </w:rPr>
        <w:t>.</w:t>
      </w:r>
    </w:p>
    <w:p w:rsidR="0044622C" w:rsidRDefault="0044622C">
      <w:pPr>
        <w:jc w:val="center"/>
        <w:rPr>
          <w:rFonts w:ascii="Times New Roman" w:eastAsia="Times New Roman" w:hAnsi="Times New Roman" w:cs="Times New Roman"/>
          <w:b/>
          <w:bCs/>
          <w:sz w:val="28"/>
          <w:szCs w:val="28"/>
        </w:rPr>
      </w:pPr>
    </w:p>
    <w:p w:rsidR="0044622C" w:rsidRDefault="0044622C">
      <w:pPr>
        <w:jc w:val="center"/>
        <w:rPr>
          <w:rFonts w:ascii="Times New Roman" w:eastAsia="Times New Roman" w:hAnsi="Times New Roman" w:cs="Times New Roman"/>
          <w:b/>
          <w:bCs/>
          <w:sz w:val="28"/>
          <w:szCs w:val="28"/>
        </w:rPr>
      </w:pPr>
    </w:p>
    <w:sectPr w:rsidR="0044622C">
      <w:headerReference w:type="default" r:id="rId11"/>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DF4" w:rsidRDefault="00637DF4">
      <w:pPr>
        <w:spacing w:after="0" w:line="240" w:lineRule="auto"/>
      </w:pPr>
      <w:r>
        <w:separator/>
      </w:r>
    </w:p>
  </w:endnote>
  <w:endnote w:type="continuationSeparator" w:id="0">
    <w:p w:rsidR="00637DF4" w:rsidRDefault="00637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embedRegular r:id="rId1" w:fontKey="{C3B9083A-FCDB-4C52-A32A-FDEEC0791F2F}"/>
    <w:embedBold r:id="rId2" w:fontKey="{9234D5B2-B063-4A2C-8D9F-B18966CD8E38}"/>
    <w:embedItalic r:id="rId3" w:fontKey="{056300DC-E3EF-4350-9F07-D2B9616D1AC6}"/>
    <w:embedBoldItalic r:id="rId4" w:fontKey="{DF434958-7DC8-4B23-800E-618D3393CFB2}"/>
  </w:font>
  <w:font w:name="Cambria">
    <w:panose1 w:val="02040503050406030204"/>
    <w:charset w:val="00"/>
    <w:family w:val="roman"/>
    <w:pitch w:val="variable"/>
    <w:sig w:usb0="E00006FF" w:usb1="420024FF" w:usb2="02000000" w:usb3="00000000" w:csb0="0000019F" w:csb1="00000000"/>
    <w:embedRegular r:id="rId5" w:fontKey="{F6DD78A0-5BB9-4EA0-8253-6A0EE431C04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F2E45F77-DD38-483A-8C18-74D2C7CE5528}"/>
  </w:font>
  <w:font w:name="Gungsu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7" w:fontKey="{9A3F6943-ACB2-4FD9-95A6-476B41573BD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DF4" w:rsidRDefault="00637DF4">
      <w:pPr>
        <w:spacing w:after="0" w:line="240" w:lineRule="auto"/>
      </w:pPr>
      <w:r>
        <w:separator/>
      </w:r>
    </w:p>
  </w:footnote>
  <w:footnote w:type="continuationSeparator" w:id="0">
    <w:p w:rsidR="00637DF4" w:rsidRDefault="00637D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w:t>
    </w:r>
    <w:proofErr w:type="spellStart"/>
    <w:r>
      <w:rPr>
        <w:color w:val="000000"/>
      </w:rPr>
      <w:t>Sanstha’s</w:t>
    </w:r>
    <w:proofErr w:type="spellEnd"/>
    <w:r>
      <w:rPr>
        <w:noProof/>
      </w:rPr>
      <w:drawing>
        <wp:anchor distT="0" distB="0" distL="114300" distR="114300" simplePos="0" relativeHeight="251658240" behindDoc="0" locked="0" layoutInCell="1" hidden="0" allowOverlap="1">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Chavan</w:t>
    </w:r>
    <w:proofErr w:type="spellEnd"/>
    <w:r>
      <w:rPr>
        <w:rFonts w:ascii="Arial" w:eastAsia="Arial" w:hAnsi="Arial" w:cs="Arial"/>
        <w:color w:val="000000"/>
        <w:sz w:val="28"/>
        <w:szCs w:val="28"/>
      </w:rPr>
      <w:t xml:space="preserve"> College of Engineering</w:t>
    </w:r>
    <w:r>
      <w:rPr>
        <w:noProof/>
      </w:rPr>
      <w:drawing>
        <wp:anchor distT="0" distB="0" distL="114300" distR="114300" simplePos="0" relativeHeight="251659264" behindDoc="0" locked="0" layoutInCell="1" hidden="0" allowOverlap="1">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w:t>
    </w:r>
    <w:proofErr w:type="spellStart"/>
    <w:r>
      <w:rPr>
        <w:color w:val="000000"/>
      </w:rPr>
      <w:t>Maharaj</w:t>
    </w:r>
    <w:proofErr w:type="spellEnd"/>
    <w:r>
      <w:rPr>
        <w:color w:val="000000"/>
      </w:rPr>
      <w:t xml:space="preserve"> Nagpur University)</w:t>
    </w:r>
  </w:p>
  <w:p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rPr>
      <mc:AlternateContent>
        <mc:Choice Requires="wps">
          <w:drawing>
            <wp:anchor distT="4294967293" distB="4294967293" distL="114300" distR="114300" simplePos="0" relativeHeight="251660288" behindDoc="0" locked="0" layoutInCell="1" hidden="0" allowOverlap="1">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6721C687"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" strokeweight="1pt">
              <v:stroke startarrowwidth="narrow" startarrowlength="short" endarrowwidth="narrow" endarrowlength="short"/>
            </v:shape>
          </w:pict>
        </mc:Fallback>
      </mc:AlternateContent>
    </w:r>
    <w:r>
      <w:rPr>
        <w:noProof/>
      </w:rPr>
      <mc:AlternateContent>
        <mc:Choice Requires="wps">
          <w:drawing>
            <wp:anchor distT="4294967293" distB="4294967293" distL="114300" distR="114300" simplePos="0" relativeHeight="251661312" behindDoc="0" locked="0" layoutInCell="1" hidden="0" allowOverlap="1">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08DB15C4"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" strokeweight="1pt">
              <v:stroke startarrowwidth="narrow" startarrowlength="short" endarrowwidth="narrow" endarrowlength="short"/>
            </v:shape>
          </w:pict>
        </mc:Fallback>
      </mc:AlternateContent>
    </w:r>
  </w:p>
  <w:p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4294967293" distB="4294967293" distL="114300" distR="114300" simplePos="0" relativeHeight="251662336" behindDoc="0" locked="0" layoutInCell="1" hidden="0" allowOverlap="1">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016C42E0"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" strokeweight="1pt">
              <v:stroke startarrowwidth="narrow" startarrowlength="short" endarrowwidth="narrow" endarrowlength="short"/>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B4357"/>
    <w:multiLevelType w:val="multilevel"/>
    <w:tmpl w:val="4F8A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FE5"/>
    <w:rsid w:val="00076647"/>
    <w:rsid w:val="00152ECC"/>
    <w:rsid w:val="00177AB0"/>
    <w:rsid w:val="002D108A"/>
    <w:rsid w:val="0038695F"/>
    <w:rsid w:val="0044622C"/>
    <w:rsid w:val="00453A75"/>
    <w:rsid w:val="005A7099"/>
    <w:rsid w:val="005A7C1A"/>
    <w:rsid w:val="005B7FA2"/>
    <w:rsid w:val="0061177F"/>
    <w:rsid w:val="00637DF4"/>
    <w:rsid w:val="00697BDE"/>
    <w:rsid w:val="00920E7D"/>
    <w:rsid w:val="00AC631A"/>
    <w:rsid w:val="00B12FE5"/>
    <w:rsid w:val="00E74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0A73D"/>
  <w15:docId w15:val="{0BB23BA9-084F-49E2-A04A-0CD218B9D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TMLCode">
    <w:name w:val="HTML Code"/>
    <w:basedOn w:val="DefaultParagraphFont"/>
    <w:uiPriority w:val="99"/>
    <w:semiHidden/>
    <w:unhideWhenUsed/>
    <w:rsid w:val="00E741E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74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E741E6"/>
    <w:rPr>
      <w:rFonts w:ascii="Courier New" w:eastAsia="Times New Roman" w:hAnsi="Courier New" w:cs="Courier New"/>
      <w:sz w:val="20"/>
      <w:szCs w:val="20"/>
      <w:lang w:val="en-US" w:eastAsia="en-US"/>
    </w:rPr>
  </w:style>
  <w:style w:type="paragraph" w:styleId="BalloonText">
    <w:name w:val="Balloon Text"/>
    <w:basedOn w:val="Normal"/>
    <w:link w:val="BalloonTextChar"/>
    <w:uiPriority w:val="99"/>
    <w:semiHidden/>
    <w:unhideWhenUsed/>
    <w:rsid w:val="00E741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41E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974076">
      <w:bodyDiv w:val="1"/>
      <w:marLeft w:val="0"/>
      <w:marRight w:val="0"/>
      <w:marTop w:val="0"/>
      <w:marBottom w:val="0"/>
      <w:divBdr>
        <w:top w:val="none" w:sz="0" w:space="0" w:color="auto"/>
        <w:left w:val="none" w:sz="0" w:space="0" w:color="auto"/>
        <w:bottom w:val="none" w:sz="0" w:space="0" w:color="auto"/>
        <w:right w:val="none" w:sz="0" w:space="0" w:color="auto"/>
      </w:divBdr>
    </w:div>
    <w:div w:id="637690815">
      <w:bodyDiv w:val="1"/>
      <w:marLeft w:val="0"/>
      <w:marRight w:val="0"/>
      <w:marTop w:val="0"/>
      <w:marBottom w:val="0"/>
      <w:divBdr>
        <w:top w:val="none" w:sz="0" w:space="0" w:color="auto"/>
        <w:left w:val="none" w:sz="0" w:space="0" w:color="auto"/>
        <w:bottom w:val="none" w:sz="0" w:space="0" w:color="auto"/>
        <w:right w:val="none" w:sz="0" w:space="0" w:color="auto"/>
      </w:divBdr>
      <w:divsChild>
        <w:div w:id="1720208083">
          <w:marLeft w:val="0"/>
          <w:marRight w:val="0"/>
          <w:marTop w:val="0"/>
          <w:marBottom w:val="0"/>
          <w:divBdr>
            <w:top w:val="none" w:sz="0" w:space="0" w:color="auto"/>
            <w:left w:val="none" w:sz="0" w:space="0" w:color="auto"/>
            <w:bottom w:val="none" w:sz="0" w:space="0" w:color="auto"/>
            <w:right w:val="none" w:sz="0" w:space="0" w:color="auto"/>
          </w:divBdr>
        </w:div>
      </w:divsChild>
    </w:div>
    <w:div w:id="829827781">
      <w:bodyDiv w:val="1"/>
      <w:marLeft w:val="0"/>
      <w:marRight w:val="0"/>
      <w:marTop w:val="0"/>
      <w:marBottom w:val="0"/>
      <w:divBdr>
        <w:top w:val="none" w:sz="0" w:space="0" w:color="auto"/>
        <w:left w:val="none" w:sz="0" w:space="0" w:color="auto"/>
        <w:bottom w:val="none" w:sz="0" w:space="0" w:color="auto"/>
        <w:right w:val="none" w:sz="0" w:space="0" w:color="auto"/>
      </w:divBdr>
    </w:div>
    <w:div w:id="1233466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5.jp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877</Words>
  <Characters>5000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Student</cp:lastModifiedBy>
  <cp:revision>2</cp:revision>
  <dcterms:created xsi:type="dcterms:W3CDTF">2026-02-06T06:21:00Z</dcterms:created>
  <dcterms:modified xsi:type="dcterms:W3CDTF">2026-02-06T06:21:00Z</dcterms:modified>
</cp:coreProperties>
</file>